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98F" w:rsidRPr="002C1E37" w:rsidRDefault="00311D24" w:rsidP="00910D8D">
      <w:pPr>
        <w:pStyle w:val="1"/>
        <w:spacing w:line="360" w:lineRule="auto"/>
        <w:ind w:left="1276"/>
        <w:rPr>
          <w:rFonts w:cs="Arial"/>
          <w:color w:val="595959" w:themeColor="text1" w:themeTint="A6"/>
          <w:sz w:val="32"/>
          <w:szCs w:val="32"/>
          <w:lang w:eastAsia="ru-RU"/>
        </w:rPr>
      </w:pPr>
      <w:r w:rsidRPr="002C1E37">
        <w:rPr>
          <w:rFonts w:cs="Arial"/>
          <w:color w:val="595959" w:themeColor="text1" w:themeTint="A6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1905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98F" w:rsidRPr="002C1E37">
        <w:rPr>
          <w:rFonts w:cs="Arial"/>
          <w:color w:val="595959" w:themeColor="text1" w:themeTint="A6"/>
          <w:sz w:val="32"/>
          <w:szCs w:val="32"/>
          <w:lang w:eastAsia="ru-RU"/>
        </w:rPr>
        <w:t>СОВЕЩАНИЕ В АДМИНИСТРАЦИИ</w:t>
      </w:r>
    </w:p>
    <w:p w:rsidR="0021576C" w:rsidRPr="002C1E37" w:rsidRDefault="002C1E37" w:rsidP="00910D8D">
      <w:pPr>
        <w:pStyle w:val="1"/>
        <w:spacing w:line="360" w:lineRule="auto"/>
        <w:ind w:left="1276"/>
        <w:rPr>
          <w:rFonts w:cs="Arial"/>
          <w:color w:val="595959" w:themeColor="text1" w:themeTint="A6"/>
          <w:sz w:val="32"/>
          <w:szCs w:val="32"/>
          <w:lang w:eastAsia="ru-RU"/>
        </w:rPr>
      </w:pPr>
      <w:r w:rsidRPr="002C1E37">
        <w:rPr>
          <w:rFonts w:cs="Arial"/>
          <w:color w:val="595959" w:themeColor="text1" w:themeTint="A6"/>
          <w:sz w:val="32"/>
          <w:szCs w:val="32"/>
          <w:lang w:eastAsia="ru-RU"/>
        </w:rPr>
        <w:t>ГОРОДСКОГО ОКРУГА «ГОРОД ЙОШКАР-ОЛА»</w:t>
      </w:r>
      <w:r w:rsidR="007C1D84" w:rsidRPr="002C1E37">
        <w:rPr>
          <w:rFonts w:cs="Arial"/>
          <w:color w:val="595959" w:themeColor="text1" w:themeTint="A6"/>
          <w:sz w:val="32"/>
          <w:szCs w:val="32"/>
          <w:lang w:eastAsia="ru-RU"/>
        </w:rPr>
        <w:t xml:space="preserve"> </w:t>
      </w:r>
    </w:p>
    <w:p w:rsidR="002C1E37" w:rsidRDefault="00A85CD7" w:rsidP="002C1E37">
      <w:pPr>
        <w:spacing w:after="120"/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12</w:t>
      </w:r>
      <w:r w:rsidR="002C1E37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>июля</w:t>
      </w:r>
      <w:r w:rsidR="002C1E37">
        <w:rPr>
          <w:rFonts w:ascii="Arial" w:hAnsi="Arial" w:cs="Arial"/>
          <w:color w:val="595959" w:themeColor="text1" w:themeTint="A6"/>
        </w:rPr>
        <w:t xml:space="preserve"> 2021 года в </w:t>
      </w:r>
      <w:r w:rsidR="006944FD">
        <w:rPr>
          <w:rFonts w:ascii="Arial" w:hAnsi="Arial" w:cs="Arial"/>
          <w:color w:val="595959" w:themeColor="text1" w:themeTint="A6"/>
        </w:rPr>
        <w:t>а</w:t>
      </w:r>
      <w:r w:rsidR="002C1E37">
        <w:rPr>
          <w:rFonts w:ascii="Arial" w:hAnsi="Arial" w:cs="Arial"/>
          <w:color w:val="595959" w:themeColor="text1" w:themeTint="A6"/>
        </w:rPr>
        <w:t xml:space="preserve">дминистрации городского округа «Город </w:t>
      </w:r>
      <w:r w:rsidR="00A04B82">
        <w:rPr>
          <w:rFonts w:ascii="Arial" w:hAnsi="Arial" w:cs="Arial"/>
          <w:color w:val="595959" w:themeColor="text1" w:themeTint="A6"/>
        </w:rPr>
        <w:br/>
      </w:r>
      <w:r w:rsidR="002C1E37">
        <w:rPr>
          <w:rFonts w:ascii="Arial" w:hAnsi="Arial" w:cs="Arial"/>
          <w:color w:val="595959" w:themeColor="text1" w:themeTint="A6"/>
        </w:rPr>
        <w:t xml:space="preserve">Йошкар-Ола» состоялось </w:t>
      </w:r>
      <w:r>
        <w:rPr>
          <w:rFonts w:ascii="Arial" w:hAnsi="Arial" w:cs="Arial"/>
          <w:color w:val="595959" w:themeColor="text1" w:themeTint="A6"/>
        </w:rPr>
        <w:t xml:space="preserve">рабочее совещание </w:t>
      </w:r>
      <w:r w:rsidR="006944FD">
        <w:rPr>
          <w:rFonts w:ascii="Arial" w:hAnsi="Arial" w:cs="Arial"/>
          <w:color w:val="595959" w:themeColor="text1" w:themeTint="A6"/>
        </w:rPr>
        <w:t xml:space="preserve">с руководителями организаций города </w:t>
      </w:r>
      <w:r w:rsidR="002C1E37">
        <w:rPr>
          <w:rFonts w:ascii="Arial" w:hAnsi="Arial" w:cs="Arial"/>
          <w:color w:val="595959" w:themeColor="text1" w:themeTint="A6"/>
        </w:rPr>
        <w:t>по вопросам проведения Всероссийской переписи населения</w:t>
      </w:r>
      <w:r w:rsidR="006944FD">
        <w:rPr>
          <w:rFonts w:ascii="Arial" w:hAnsi="Arial" w:cs="Arial"/>
          <w:color w:val="595959" w:themeColor="text1" w:themeTint="A6"/>
        </w:rPr>
        <w:t>, которая пройдет</w:t>
      </w:r>
      <w:r w:rsidR="002C1E37">
        <w:rPr>
          <w:rFonts w:ascii="Arial" w:hAnsi="Arial" w:cs="Arial"/>
          <w:color w:val="595959" w:themeColor="text1" w:themeTint="A6"/>
        </w:rPr>
        <w:t xml:space="preserve"> в </w:t>
      </w:r>
      <w:r>
        <w:rPr>
          <w:rFonts w:ascii="Arial" w:hAnsi="Arial" w:cs="Arial"/>
          <w:color w:val="595959" w:themeColor="text1" w:themeTint="A6"/>
        </w:rPr>
        <w:t>октябре</w:t>
      </w:r>
      <w:r w:rsidR="002C1E37">
        <w:rPr>
          <w:rFonts w:ascii="Arial" w:hAnsi="Arial" w:cs="Arial"/>
          <w:color w:val="595959" w:themeColor="text1" w:themeTint="A6"/>
        </w:rPr>
        <w:t xml:space="preserve"> 2021 года. </w:t>
      </w:r>
    </w:p>
    <w:p w:rsidR="00993C25" w:rsidRPr="00FB5B70" w:rsidRDefault="002C1E37" w:rsidP="00993C25">
      <w:pPr>
        <w:spacing w:after="120"/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С докладом</w:t>
      </w:r>
      <w:r w:rsidR="00A85CD7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>о проведени</w:t>
      </w:r>
      <w:r w:rsidR="00A85CD7">
        <w:rPr>
          <w:rFonts w:ascii="Arial" w:hAnsi="Arial" w:cs="Arial"/>
          <w:color w:val="595959" w:themeColor="text1" w:themeTint="A6"/>
        </w:rPr>
        <w:t>и</w:t>
      </w:r>
      <w:r w:rsidR="00A04B82" w:rsidRPr="00A04B82">
        <w:rPr>
          <w:rFonts w:ascii="Arial" w:hAnsi="Arial" w:cs="Arial"/>
          <w:color w:val="595959" w:themeColor="text1" w:themeTint="A6"/>
        </w:rPr>
        <w:t xml:space="preserve"> </w:t>
      </w:r>
      <w:r w:rsidR="00A04B82">
        <w:rPr>
          <w:rFonts w:ascii="Arial" w:hAnsi="Arial" w:cs="Arial"/>
          <w:color w:val="595959" w:themeColor="text1" w:themeTint="A6"/>
        </w:rPr>
        <w:t xml:space="preserve">Всероссийской переписи населения 2020 года выступила заместитель руководителя Маристата Елена Китаева. </w:t>
      </w:r>
      <w:r w:rsidR="00FA4BC3">
        <w:rPr>
          <w:rFonts w:ascii="Arial" w:hAnsi="Arial" w:cs="Arial"/>
          <w:color w:val="595959" w:themeColor="text1" w:themeTint="A6"/>
        </w:rPr>
        <w:t>В докладе был</w:t>
      </w:r>
      <w:r w:rsidR="00A85CD7">
        <w:rPr>
          <w:rFonts w:ascii="Arial" w:hAnsi="Arial" w:cs="Arial"/>
          <w:color w:val="595959" w:themeColor="text1" w:themeTint="A6"/>
        </w:rPr>
        <w:t>и</w:t>
      </w:r>
      <w:r w:rsidR="00FA4BC3">
        <w:rPr>
          <w:rFonts w:ascii="Arial" w:hAnsi="Arial" w:cs="Arial"/>
          <w:color w:val="595959" w:themeColor="text1" w:themeTint="A6"/>
        </w:rPr>
        <w:t xml:space="preserve"> </w:t>
      </w:r>
      <w:bookmarkStart w:id="0" w:name="_GoBack"/>
      <w:bookmarkEnd w:id="0"/>
      <w:r w:rsidR="00FA4BC3">
        <w:rPr>
          <w:rFonts w:ascii="Arial" w:hAnsi="Arial" w:cs="Arial"/>
          <w:color w:val="595959" w:themeColor="text1" w:themeTint="A6"/>
        </w:rPr>
        <w:t>озвучен</w:t>
      </w:r>
      <w:r w:rsidR="00A85CD7">
        <w:rPr>
          <w:rFonts w:ascii="Arial" w:hAnsi="Arial" w:cs="Arial"/>
          <w:color w:val="595959" w:themeColor="text1" w:themeTint="A6"/>
        </w:rPr>
        <w:t>ы сроки и особенности проведения переписи населения, рассмотрены</w:t>
      </w:r>
      <w:r w:rsidR="00A85CD7" w:rsidRPr="00FB5B70">
        <w:rPr>
          <w:rFonts w:ascii="Arial" w:hAnsi="Arial" w:cs="Arial"/>
          <w:color w:val="595959" w:themeColor="text1" w:themeTint="A6"/>
        </w:rPr>
        <w:t xml:space="preserve"> </w:t>
      </w:r>
      <w:r w:rsidR="00A85CD7" w:rsidRPr="00A85CD7">
        <w:rPr>
          <w:rFonts w:ascii="Arial" w:hAnsi="Arial" w:cs="Arial"/>
          <w:color w:val="595959" w:themeColor="text1" w:themeTint="A6"/>
        </w:rPr>
        <w:t>важны</w:t>
      </w:r>
      <w:r w:rsidR="00A85CD7">
        <w:rPr>
          <w:rFonts w:ascii="Arial" w:hAnsi="Arial" w:cs="Arial"/>
          <w:color w:val="595959" w:themeColor="text1" w:themeTint="A6"/>
        </w:rPr>
        <w:t>е</w:t>
      </w:r>
      <w:r w:rsidR="00A85CD7" w:rsidRPr="00A85CD7">
        <w:rPr>
          <w:rFonts w:ascii="Arial" w:hAnsi="Arial" w:cs="Arial"/>
          <w:color w:val="595959" w:themeColor="text1" w:themeTint="A6"/>
        </w:rPr>
        <w:t xml:space="preserve"> вопрос</w:t>
      </w:r>
      <w:r w:rsidR="00A85CD7">
        <w:rPr>
          <w:rFonts w:ascii="Arial" w:hAnsi="Arial" w:cs="Arial"/>
          <w:color w:val="595959" w:themeColor="text1" w:themeTint="A6"/>
        </w:rPr>
        <w:t>ы</w:t>
      </w:r>
      <w:r w:rsidR="00A85CD7" w:rsidRPr="00A85CD7">
        <w:rPr>
          <w:rFonts w:ascii="Arial" w:hAnsi="Arial" w:cs="Arial"/>
          <w:color w:val="595959" w:themeColor="text1" w:themeTint="A6"/>
        </w:rPr>
        <w:t xml:space="preserve"> при подготовке к проведению переписи</w:t>
      </w:r>
      <w:r w:rsidR="00993C25">
        <w:rPr>
          <w:rFonts w:ascii="Arial" w:hAnsi="Arial" w:cs="Arial"/>
          <w:color w:val="595959" w:themeColor="text1" w:themeTint="A6"/>
        </w:rPr>
        <w:t>: подбор переписного персонала и помещений для размещения переписных участков</w:t>
      </w:r>
      <w:r w:rsidR="00BC137E">
        <w:rPr>
          <w:rFonts w:ascii="Arial" w:hAnsi="Arial" w:cs="Arial"/>
          <w:color w:val="595959" w:themeColor="text1" w:themeTint="A6"/>
        </w:rPr>
        <w:t>.</w:t>
      </w:r>
      <w:r w:rsidR="00993C25">
        <w:rPr>
          <w:rFonts w:ascii="Arial" w:hAnsi="Arial" w:cs="Arial"/>
          <w:color w:val="595959" w:themeColor="text1" w:themeTint="A6"/>
        </w:rPr>
        <w:t xml:space="preserve"> Присутствующие ознакомлены с рекомендациями Роспотребнадзора по </w:t>
      </w:r>
      <w:r w:rsidR="00993C25" w:rsidRPr="00993C25">
        <w:rPr>
          <w:rFonts w:ascii="Arial" w:hAnsi="Arial" w:cs="Arial"/>
          <w:color w:val="595959" w:themeColor="text1" w:themeTint="A6"/>
        </w:rPr>
        <w:t>профилактике СОVID-19 при проведении Всероссийской переписи населения</w:t>
      </w:r>
      <w:r w:rsidR="00993C25">
        <w:rPr>
          <w:rFonts w:ascii="Arial" w:hAnsi="Arial" w:cs="Arial"/>
          <w:color w:val="595959" w:themeColor="text1" w:themeTint="A6"/>
        </w:rPr>
        <w:t xml:space="preserve">. </w:t>
      </w:r>
    </w:p>
    <w:p w:rsidR="00993C25" w:rsidRDefault="00993C25" w:rsidP="00FA4BC3">
      <w:pPr>
        <w:spacing w:after="120"/>
        <w:ind w:firstLine="709"/>
        <w:jc w:val="both"/>
        <w:rPr>
          <w:rFonts w:ascii="Arial" w:hAnsi="Arial" w:cs="Arial"/>
          <w:color w:val="595959" w:themeColor="text1" w:themeTint="A6"/>
        </w:rPr>
      </w:pPr>
    </w:p>
    <w:p w:rsidR="00FA4BC3" w:rsidRDefault="00BC137E" w:rsidP="002C1E37">
      <w:pPr>
        <w:spacing w:after="120"/>
        <w:ind w:firstLine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eastAsia="Calibri" w:hAnsi="Arial" w:cs="Arial"/>
          <w:noProof/>
          <w:color w:val="5252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3207193</wp:posOffset>
            </wp:positionH>
            <wp:positionV relativeFrom="paragraph">
              <wp:posOffset>188295</wp:posOffset>
            </wp:positionV>
            <wp:extent cx="2853573" cy="2086571"/>
            <wp:effectExtent l="19050" t="19050" r="444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73" cy="20865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color w:val="5252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179070</wp:posOffset>
            </wp:positionV>
            <wp:extent cx="3077210" cy="2092325"/>
            <wp:effectExtent l="19050" t="19050" r="889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09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E130C" w:rsidRDefault="002E130C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C250B0" w:rsidRDefault="00C250B0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C250B0" w:rsidRDefault="00C250B0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C250B0" w:rsidRDefault="00C250B0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A04B82" w:rsidRDefault="00A04B82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A04B82" w:rsidRDefault="00A04B82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A04B82" w:rsidRDefault="00A04B82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A04B82" w:rsidRDefault="00A04B82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A04B82" w:rsidRDefault="00A04B82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A04B82" w:rsidRDefault="00A04B82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A04B82" w:rsidRDefault="00A04B82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A04B82" w:rsidRDefault="00A04B82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C137E" w:rsidRDefault="00BC137E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C250B0" w:rsidRDefault="00C250B0" w:rsidP="00D3520F">
      <w:pPr>
        <w:spacing w:line="276" w:lineRule="auto"/>
        <w:ind w:firstLine="708"/>
        <w:jc w:val="both"/>
        <w:rPr>
          <w:rFonts w:ascii="Arial" w:eastAsia="Calibri" w:hAnsi="Arial" w:cs="Arial"/>
          <w:color w:val="525252"/>
        </w:rPr>
      </w:pPr>
    </w:p>
    <w:p w:rsidR="00BC137E" w:rsidRDefault="00BC137E" w:rsidP="00BC137E">
      <w:pPr>
        <w:spacing w:line="276" w:lineRule="auto"/>
        <w:ind w:firstLine="708"/>
        <w:jc w:val="both"/>
        <w:rPr>
          <w:rFonts w:ascii="Arial" w:eastAsia="Calibri" w:hAnsi="Arial" w:cs="Arial"/>
          <w:i/>
          <w:color w:val="525252"/>
        </w:rPr>
      </w:pPr>
      <w:r>
        <w:rPr>
          <w:rFonts w:ascii="Arial" w:eastAsia="Calibri" w:hAnsi="Arial" w:cs="Arial"/>
          <w:i/>
          <w:color w:val="525252"/>
        </w:rPr>
        <w:t xml:space="preserve">Всероссийская перепись населения пройдет в </w:t>
      </w:r>
      <w:r w:rsidR="006944FD">
        <w:rPr>
          <w:rFonts w:ascii="Arial" w:eastAsia="Calibri" w:hAnsi="Arial" w:cs="Arial"/>
          <w:i/>
          <w:color w:val="525252"/>
        </w:rPr>
        <w:t xml:space="preserve">октябре </w:t>
      </w:r>
      <w:r>
        <w:rPr>
          <w:rFonts w:ascii="Arial" w:eastAsia="Calibri" w:hAnsi="Arial" w:cs="Arial"/>
          <w:i/>
          <w:color w:val="525252"/>
        </w:rPr>
        <w:t>2021 год</w:t>
      </w:r>
      <w:r w:rsidR="006944FD">
        <w:rPr>
          <w:rFonts w:ascii="Arial" w:eastAsia="Calibri" w:hAnsi="Arial" w:cs="Arial"/>
          <w:i/>
          <w:color w:val="525252"/>
        </w:rPr>
        <w:t>а</w:t>
      </w:r>
      <w:r>
        <w:rPr>
          <w:rFonts w:ascii="Arial" w:eastAsia="Calibri" w:hAnsi="Arial" w:cs="Arial"/>
          <w:i/>
          <w:color w:val="525252"/>
        </w:rPr>
        <w:t xml:space="preserve"> с применением </w:t>
      </w:r>
      <w:proofErr w:type="gramStart"/>
      <w:r>
        <w:rPr>
          <w:rFonts w:ascii="Arial" w:eastAsia="Calibri" w:hAnsi="Arial" w:cs="Arial"/>
          <w:i/>
          <w:color w:val="525252"/>
        </w:rPr>
        <w:t>цифровых</w:t>
      </w:r>
      <w:proofErr w:type="gramEnd"/>
      <w:r>
        <w:rPr>
          <w:rFonts w:ascii="Arial" w:eastAsia="Calibri" w:hAnsi="Arial" w:cs="Arial"/>
          <w:i/>
          <w:color w:val="525252"/>
        </w:rPr>
        <w:t xml:space="preserve">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>
        <w:rPr>
          <w:rFonts w:ascii="Arial" w:eastAsia="Calibri" w:hAnsi="Arial" w:cs="Arial"/>
          <w:i/>
          <w:color w:val="525252"/>
        </w:rPr>
        <w:t>госуслуг</w:t>
      </w:r>
      <w:proofErr w:type="spellEnd"/>
      <w:r>
        <w:rPr>
          <w:rFonts w:ascii="Arial" w:eastAsia="Calibri" w:hAnsi="Arial" w:cs="Arial"/>
          <w:i/>
          <w:color w:val="525252"/>
        </w:rPr>
        <w:t xml:space="preserve"> (</w:t>
      </w:r>
      <w:proofErr w:type="spellStart"/>
      <w:r>
        <w:rPr>
          <w:rFonts w:ascii="Arial" w:eastAsia="Calibri" w:hAnsi="Arial" w:cs="Arial"/>
          <w:i/>
          <w:color w:val="525252"/>
        </w:rPr>
        <w:t>Gosuslugi.ru</w:t>
      </w:r>
      <w:proofErr w:type="spellEnd"/>
      <w:r>
        <w:rPr>
          <w:rFonts w:ascii="Arial" w:eastAsia="Calibri" w:hAnsi="Arial" w:cs="Arial"/>
          <w:i/>
          <w:color w:val="525252"/>
        </w:rPr>
        <w:t>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sectPr w:rsidR="00BC137E" w:rsidSect="004E0306">
      <w:headerReference w:type="default" r:id="rId11"/>
      <w:footerReference w:type="even" r:id="rId12"/>
      <w:footerReference w:type="default" r:id="rId13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739" w:rsidRDefault="002D1739" w:rsidP="00164B35">
      <w:r>
        <w:separator/>
      </w:r>
    </w:p>
  </w:endnote>
  <w:endnote w:type="continuationSeparator" w:id="0">
    <w:p w:rsidR="002D1739" w:rsidRDefault="002D1739" w:rsidP="00164B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Content>
      <w:p w:rsidR="00E12450" w:rsidRDefault="00A3420B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9"/>
      </w:rPr>
      <w:id w:val="1309591003"/>
      <w:docPartObj>
        <w:docPartGallery w:val="Page Numbers (Bottom of Page)"/>
        <w:docPartUnique/>
      </w:docPartObj>
    </w:sdtPr>
    <w:sdtContent>
      <w:p w:rsidR="00E12450" w:rsidRDefault="00A3420B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FB5B70"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739" w:rsidRDefault="002D1739" w:rsidP="00164B35">
      <w:r>
        <w:separator/>
      </w:r>
    </w:p>
  </w:footnote>
  <w:footnote w:type="continuationSeparator" w:id="0">
    <w:p w:rsidR="002D1739" w:rsidRDefault="002D1739" w:rsidP="00164B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2.4pt;height:14.95pt;visibility:visible;mso-wrap-style:square" o:bullet="t">
        <v:imagedata r:id="rId1" o:title=""/>
      </v:shape>
    </w:pict>
  </w:numPicBullet>
  <w:numPicBullet w:numPicBulletId="1">
    <w:pict>
      <v:shape id="_x0000_i1041" type="#_x0000_t75" style="width:342.35pt;height:143.3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21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64B35"/>
    <w:rsid w:val="00000598"/>
    <w:rsid w:val="00014E39"/>
    <w:rsid w:val="00022418"/>
    <w:rsid w:val="000278D5"/>
    <w:rsid w:val="00031589"/>
    <w:rsid w:val="00051A75"/>
    <w:rsid w:val="0006285F"/>
    <w:rsid w:val="000773F6"/>
    <w:rsid w:val="000B0188"/>
    <w:rsid w:val="000B42DA"/>
    <w:rsid w:val="00141AF3"/>
    <w:rsid w:val="00141B97"/>
    <w:rsid w:val="001461C3"/>
    <w:rsid w:val="00164B35"/>
    <w:rsid w:val="00170A6E"/>
    <w:rsid w:val="00195346"/>
    <w:rsid w:val="001C0AE2"/>
    <w:rsid w:val="001D5714"/>
    <w:rsid w:val="001E40F3"/>
    <w:rsid w:val="001F0F2E"/>
    <w:rsid w:val="00206944"/>
    <w:rsid w:val="0021576C"/>
    <w:rsid w:val="00222868"/>
    <w:rsid w:val="00226AAE"/>
    <w:rsid w:val="002311E8"/>
    <w:rsid w:val="00233AEC"/>
    <w:rsid w:val="002765FF"/>
    <w:rsid w:val="00277A88"/>
    <w:rsid w:val="00295284"/>
    <w:rsid w:val="002B0910"/>
    <w:rsid w:val="002B363C"/>
    <w:rsid w:val="002B6460"/>
    <w:rsid w:val="002C1E37"/>
    <w:rsid w:val="002C39F1"/>
    <w:rsid w:val="002C5E8C"/>
    <w:rsid w:val="002D1739"/>
    <w:rsid w:val="002E130C"/>
    <w:rsid w:val="002F3747"/>
    <w:rsid w:val="00311D24"/>
    <w:rsid w:val="003521CA"/>
    <w:rsid w:val="003616CE"/>
    <w:rsid w:val="00365636"/>
    <w:rsid w:val="00393D80"/>
    <w:rsid w:val="003A229A"/>
    <w:rsid w:val="003B38C6"/>
    <w:rsid w:val="003B5120"/>
    <w:rsid w:val="003C627F"/>
    <w:rsid w:val="003C7D61"/>
    <w:rsid w:val="003D15D6"/>
    <w:rsid w:val="003D7850"/>
    <w:rsid w:val="003F1588"/>
    <w:rsid w:val="004119A6"/>
    <w:rsid w:val="00450786"/>
    <w:rsid w:val="00454EF9"/>
    <w:rsid w:val="004716D1"/>
    <w:rsid w:val="00481972"/>
    <w:rsid w:val="00493BFD"/>
    <w:rsid w:val="00495D06"/>
    <w:rsid w:val="004963FE"/>
    <w:rsid w:val="004D00B0"/>
    <w:rsid w:val="004D1851"/>
    <w:rsid w:val="004E0306"/>
    <w:rsid w:val="004E73EB"/>
    <w:rsid w:val="00505717"/>
    <w:rsid w:val="00505934"/>
    <w:rsid w:val="0051192A"/>
    <w:rsid w:val="00530FA7"/>
    <w:rsid w:val="00597977"/>
    <w:rsid w:val="005B3749"/>
    <w:rsid w:val="005D0A07"/>
    <w:rsid w:val="005F0003"/>
    <w:rsid w:val="005F6813"/>
    <w:rsid w:val="005F7526"/>
    <w:rsid w:val="006524A5"/>
    <w:rsid w:val="006565EA"/>
    <w:rsid w:val="00680836"/>
    <w:rsid w:val="006826CA"/>
    <w:rsid w:val="006944FD"/>
    <w:rsid w:val="006A1C69"/>
    <w:rsid w:val="00735B48"/>
    <w:rsid w:val="00745163"/>
    <w:rsid w:val="007549A9"/>
    <w:rsid w:val="007C1D84"/>
    <w:rsid w:val="007F0411"/>
    <w:rsid w:val="007F4FF7"/>
    <w:rsid w:val="00840AEB"/>
    <w:rsid w:val="00881836"/>
    <w:rsid w:val="008A592D"/>
    <w:rsid w:val="008F6DA7"/>
    <w:rsid w:val="00910D8D"/>
    <w:rsid w:val="00922657"/>
    <w:rsid w:val="00924965"/>
    <w:rsid w:val="00943DF7"/>
    <w:rsid w:val="009546E4"/>
    <w:rsid w:val="00955D63"/>
    <w:rsid w:val="00967A29"/>
    <w:rsid w:val="00993C25"/>
    <w:rsid w:val="00996083"/>
    <w:rsid w:val="009B6D3F"/>
    <w:rsid w:val="009B720F"/>
    <w:rsid w:val="009C06B0"/>
    <w:rsid w:val="009D2465"/>
    <w:rsid w:val="009F6116"/>
    <w:rsid w:val="00A04B82"/>
    <w:rsid w:val="00A0530D"/>
    <w:rsid w:val="00A07603"/>
    <w:rsid w:val="00A3420B"/>
    <w:rsid w:val="00A5203F"/>
    <w:rsid w:val="00A53F62"/>
    <w:rsid w:val="00A8290D"/>
    <w:rsid w:val="00A85CD7"/>
    <w:rsid w:val="00A94B14"/>
    <w:rsid w:val="00AA62F2"/>
    <w:rsid w:val="00AB2AEC"/>
    <w:rsid w:val="00AD1095"/>
    <w:rsid w:val="00B15B80"/>
    <w:rsid w:val="00B46949"/>
    <w:rsid w:val="00B53B44"/>
    <w:rsid w:val="00B53CF8"/>
    <w:rsid w:val="00B60549"/>
    <w:rsid w:val="00B71374"/>
    <w:rsid w:val="00BB40A9"/>
    <w:rsid w:val="00BC137E"/>
    <w:rsid w:val="00BD5523"/>
    <w:rsid w:val="00BD75F3"/>
    <w:rsid w:val="00BE0C9F"/>
    <w:rsid w:val="00C00478"/>
    <w:rsid w:val="00C171F6"/>
    <w:rsid w:val="00C250B0"/>
    <w:rsid w:val="00C452DE"/>
    <w:rsid w:val="00C5485C"/>
    <w:rsid w:val="00C575AB"/>
    <w:rsid w:val="00C71548"/>
    <w:rsid w:val="00C951BE"/>
    <w:rsid w:val="00CC6E31"/>
    <w:rsid w:val="00CD3DAF"/>
    <w:rsid w:val="00CD4CAD"/>
    <w:rsid w:val="00CE310C"/>
    <w:rsid w:val="00D25E68"/>
    <w:rsid w:val="00D3520F"/>
    <w:rsid w:val="00D36ED0"/>
    <w:rsid w:val="00D415F1"/>
    <w:rsid w:val="00D42853"/>
    <w:rsid w:val="00D45383"/>
    <w:rsid w:val="00D50199"/>
    <w:rsid w:val="00D56EBF"/>
    <w:rsid w:val="00D62575"/>
    <w:rsid w:val="00D66418"/>
    <w:rsid w:val="00D75BDF"/>
    <w:rsid w:val="00DC50B8"/>
    <w:rsid w:val="00DE3AB4"/>
    <w:rsid w:val="00DF0AC6"/>
    <w:rsid w:val="00E070C7"/>
    <w:rsid w:val="00E12450"/>
    <w:rsid w:val="00E148AB"/>
    <w:rsid w:val="00E15FC0"/>
    <w:rsid w:val="00E22383"/>
    <w:rsid w:val="00E3698F"/>
    <w:rsid w:val="00E46E22"/>
    <w:rsid w:val="00E64F5B"/>
    <w:rsid w:val="00E67862"/>
    <w:rsid w:val="00E83B69"/>
    <w:rsid w:val="00E97146"/>
    <w:rsid w:val="00EB5EE2"/>
    <w:rsid w:val="00EE7D3C"/>
    <w:rsid w:val="00F1362B"/>
    <w:rsid w:val="00F91BCC"/>
    <w:rsid w:val="00FA4BC3"/>
    <w:rsid w:val="00FA5EBC"/>
    <w:rsid w:val="00FB5B70"/>
    <w:rsid w:val="1597C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2B6460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2B6460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1F0F2E"/>
    <w:pPr>
      <w:spacing w:after="160" w:line="259" w:lineRule="auto"/>
      <w:ind w:left="720"/>
      <w:contextualSpacing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F52BAC-4386-4E20-B258-29D8BEF9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Владинцева</dc:creator>
  <cp:lastModifiedBy>Китаева</cp:lastModifiedBy>
  <cp:revision>2</cp:revision>
  <cp:lastPrinted>2021-01-18T13:31:00Z</cp:lastPrinted>
  <dcterms:created xsi:type="dcterms:W3CDTF">2021-07-12T12:55:00Z</dcterms:created>
  <dcterms:modified xsi:type="dcterms:W3CDTF">2021-07-12T12:55:00Z</dcterms:modified>
</cp:coreProperties>
</file>